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96fea3" w14:textId="096fea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583FF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83FF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83FF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83FF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83FF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83FF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83FF9">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83FF9" w:rsidR="00583FF9">
            <w:rPr>
              <w:rStyle w:val="eSPISCCParagraphDefaultFont"/>
              <w:rFonts w:eastAsiaTheme="minorHAnsi"/>
            </w:rPr>
            <w:t>Pp-3084/2025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83FF9" w:rsidR="00583FF9">
            <w:rPr>
              <w:rStyle w:val="eSPISCCParagraphDefaultFont"/>
              <w:rFonts w:eastAsiaTheme="minorHAnsi"/>
            </w:rPr>
            <w:t>Edita Guberina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83FF9" w:rsidR="00583FF9">
            <w:rPr>
              <w:rStyle w:val="eSPISCCParagraphDefaultFont"/>
              <w:rFonts w:eastAsiaTheme="minorHAnsi"/>
            </w:rPr>
            <w:t>članka 30.</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583FF9" w:rsidR="00583FF9">
            <w:rPr>
              <w:rStyle w:val="eSPISCCParagraphDefaultFont"/>
              <w:rFonts w:eastAsiaTheme="minorHAnsi"/>
            </w:rPr>
            <w:t>Zakon o računovodstvu</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83FF9" w:rsidR="00583FF9">
            <w:rPr>
              <w:rStyle w:val="eSPISCCParagraphDefaultFont"/>
              <w:rFonts w:eastAsiaTheme="minorHAnsi"/>
            </w:rPr>
            <w:t>Edita Guberina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83FF9" w:rsidR="00583FF9">
            <w:rPr>
              <w:rStyle w:val="eSPISCCParagraphDefaultFont"/>
              <w:rFonts w:eastAsiaTheme="minorHAnsi"/>
            </w:rPr>
            <w:t>8.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83FF9" w:rsidR="00583FF9">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83FF9" w:rsidR="00583FF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83FF9" w:rsidR="00583FF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83FF9" w:rsidR="00583FF9">
            <w:rPr>
              <w:rStyle w:val="eSPISCCParagraphDefaultFont"/>
              <w:rFonts w:eastAsiaTheme="minorHAnsi"/>
            </w:rPr>
            <w:t>329</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r w:rsidR="00583FF9">
        <w:rPr>
          <w:rFonts w:eastAsia="Calibri" w:cs="Times New Roman"/>
          <w:szCs w:val="22"/>
        </w:rPr>
        <w:t xml:space="preserve"> Po prigovoru na PN Fine klasa: 304-07/23-04/10273 od 16. 11. 2023.</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583FF9" w:rsidR="00583FF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583FF9" w:rsidR="00F0424F" w:rsidP="00583FF9" w:rsidRDefault="00F0424F">
      <w:pPr>
        <w:spacing w:after="0"/>
        <w:ind w:firstLine="708"/>
        <w:jc w:val="both"/>
        <w:rPr>
          <w:rFonts w:eastAsia="Times New Roman" w:cs="Times New Roman"/>
          <w:b/>
          <w:lang w:eastAsia="hr-HR"/>
        </w:rPr>
      </w:pPr>
      <w:r w:rsidRPr="00583FF9">
        <w:rPr>
          <w:rFonts w:eastAsia="Times New Roman" w:cs="Times New Roman"/>
          <w:b/>
          <w:lang w:eastAsia="hr-HR"/>
        </w:rPr>
        <w:t>Okrivljenik može sudu dostaviti i pisanu obranu.</w:t>
      </w:r>
    </w:p>
    <w:p w:rsidRPr="00583FF9" w:rsidR="00583FF9" w:rsidP="00583FF9" w:rsidRDefault="00583FF9">
      <w:pPr>
        <w:spacing w:after="0"/>
        <w:ind w:firstLine="708"/>
        <w:jc w:val="both"/>
        <w:rPr>
          <w:rFonts w:eastAsia="Times New Roman" w:cs="Times New Roman"/>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83FF9" w:rsidR="00583FF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83FF9" w:rsidR="00583FF9">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583FF9" w:rsidR="00176071" w:rsidP="00583FF9" w:rsidRDefault="00583FF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83FF9">
            <w:rPr>
              <w:rStyle w:val="eSPISCCParagraphDefaultFont"/>
              <w:rFonts w:eastAsiaTheme="minorHAnsi"/>
            </w:rPr>
            <w:t>Gordana Prpić</w:t>
          </w:r>
        </w:sdtContent>
      </w:sdt>
    </w:p>
    <w:sectPr w:rsidRPr="00583FF9"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83FF9" w:rsidR="00583FF9">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83FF9" w:rsidR="00583FF9">
          <w:rPr>
            <w:rStyle w:val="eSPISCCParagraphDefaultFont"/>
          </w:rPr>
          <w:t>Pp-3084/2025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3FF9"/>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5876F0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Trg Francuske Republike 14</izvorni_sadrzaj>
    <derivirana_varijabla naziv="DomainObject.UcesnikSudskeRadnje.Adresa.UlicaIKBR_1">Trg Francuske Republike 14</derivirana_varijabla>
  </DomainObject.UcesnikSudskeRadnje.Adresa.UlicaIKBR>
  <DomainObject.UcesnikSudskeRadnje.Naziv>
    <izvorni_sadrzaj>Edita Guberina</izvorni_sadrzaj>
    <derivirana_varijabla naziv="DomainObject.UcesnikSudskeRadnje.Naziv_1">Edita Guberina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lipnja 2026.</izvorni_sadrzaj>
    <derivirana_varijabla naziv="DomainObject.UcesnikSudskeRadnje.SudskaRadnja.PlaniraniZavrsetakDatum_1">8. lipnja 2026.</derivirana_varijabla>
  </DomainObject.UcesnikSudskeRadnje.SudskaRadnja.PlaniraniZavrsetakDatum>
  <DomainObject.UcesnikSudskeRadnje.SudskaRadnja.PlaniraniPocetakDatum>
    <izvorni_sadrzaj>8. lipnja 2026.</izvorni_sadrzaj>
    <derivirana_varijabla naziv="DomainObject.UcesnikSudskeRadnje.SudskaRadnja.PlaniraniPocetakDatum_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3084</izvorni_sadrzaj>
    <derivirana_varijabla naziv="DomainObject.Predmet.Broj_1">3084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2025.</izvorni_sadrzaj>
    <derivirana_varijabla naziv="DomainObject.Predmet.DatumOsnivanja_1">13.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listopada 1956.</izvorni_sadrzaj>
    <derivirana_varijabla naziv="DomainObject.Predmet.OkrivljenikFizickaOsoba.DatumRodjenja_1">16. listopada 1956.</derivirana_varijabla>
  </DomainObject.Predmet.OkrivljenikFizickaOsoba.DatumRodjenja>
  <DomainObject.Predmet.OkrivljenikFizickaOsoba.DatumRodjenjaFormated>
    <izvorni_sadrzaj>16.10.1956.</izvorni_sadrzaj>
    <derivirana_varijabla naziv="DomainObject.Predmet.OkrivljenikFizickaOsoba.DatumRodjenjaFormated_1">16.10.1956.</derivirana_varijabla>
  </DomainObject.Predmet.OkrivljenikFizickaOsoba.DatumRodjenjaFormated>
  <DomainObject.Predmet.OkrivljenikFizickaOsoba.Ime>
    <izvorni_sadrzaj>Edita</izvorni_sadrzaj>
    <derivirana_varijabla naziv="DomainObject.Predmet.OkrivljenikFizickaOsoba.Ime_1">Edita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Edita Guberina</izvorni_sadrzaj>
    <derivirana_varijabla naziv="DomainObject.Predmet.OkrivljenikFizickaOsoba.Naziv_1">Edita Guberina</derivirana_varijabla>
  </DomainObject.Predmet.OkrivljenikFizickaOsoba.Naziv>
  <DomainObject.Predmet.OkrivljenikFizickaOsoba.Prezime>
    <izvorni_sadrzaj>Guberina</izvorni_sadrzaj>
    <derivirana_varijabla naziv="DomainObject.Predmet.OkrivljenikFizickaOsoba.Prezime_1">Guberina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29738651063</izvorni_sadrzaj>
    <derivirana_varijabla naziv="DomainObject.Predmet.OkrivljenikFizickaOsoba.Oib_1">29738651063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Pp-3084/2025</izvorni_sadrzaj>
    <derivirana_varijabla naziv="DomainObject.Predmet.OznakaBroj_1">Pp-3084/2025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Edita Guberina zastupane po punomoćniku Odvj. Jelena Grbešić</izvorni_sadrzaj>
    <derivirana_varijabla naziv="DomainObject.Predmet.ProtustrankaFormated_1">  Edita Guberina zastupane po punomoćniku Odvj. Jelena Grbešić</derivirana_varijabla>
  </DomainObject.Predmet.ProtustrankaFormated>
  <DomainObject.Predmet.ProtustrankaFormatedOIB>
    <izvorni_sadrzaj>  Edita Guberina, OIB 29738651063 zastupane po punomoćniku Odvj. Jelena Grbešić</izvorni_sadrzaj>
    <derivirana_varijabla naziv="DomainObject.Predmet.ProtustrankaFormatedOIB_1">  Edita Guberina, OIB 29738651063 zastupane po punomoćniku Odvj. Jelena Grbešić</derivirana_varijabla>
  </DomainObject.Predmet.ProtustrankaFormatedOIB>
  <DomainObject.Predmet.ProtustrankaFormatedWithAdress>
    <izvorni_sadrzaj> Edita Guberina, Trg Francuske Republike 14, 10000 Zagreb zastupane po punomoćniku Odvj. Jelena Grbešić</izvorni_sadrzaj>
    <derivirana_varijabla naziv="DomainObject.Predmet.ProtustrankaFormatedWithAdress_1"> Edita Guberina, Trg Francuske Republike 14, 10000 Zagreb zastupane po punomoćniku Odvj. Jelena Grbešić</derivirana_varijabla>
  </DomainObject.Predmet.ProtustrankaFormatedWithAdress>
  <DomainObject.Predmet.ProtustrankaFormatedWithAdressOIB>
    <izvorni_sadrzaj> Edita Guberina, OIB 29738651063, Trg Francuske Republike 14, 10000 Zagreb zastupane po punomoćniku Odvj. Jelena Grbešić</izvorni_sadrzaj>
    <derivirana_varijabla naziv="DomainObject.Predmet.ProtustrankaFormatedWithAdressOIB_1"> Edita Guberina, OIB 29738651063, Trg Francuske Republike 14, 10000 Zagreb zastupane po punomoćniku Odvj. Jelena Grbešić</derivirana_varijabla>
  </DomainObject.Predmet.ProtustrankaFormatedWithAdressOIB>
  <DomainObject.Predmet.ProtustrankaWithAdress>
    <izvorni_sadrzaj>Edita Guberina Trg Francuske Republike 14, 10000 Zagreb</izvorni_sadrzaj>
    <derivirana_varijabla naziv="DomainObject.Predmet.ProtustrankaWithAdress_1">Edita Guberina Trg Francuske Republike 14, 10000 Zagreb</derivirana_varijabla>
  </DomainObject.Predmet.ProtustrankaWithAdress>
  <DomainObject.Predmet.ProtustrankaWithAdressOIB>
    <izvorni_sadrzaj>Edita Guberina, OIB 29738651063, Trg Francuske Republike 14, 10000 Zagreb</izvorni_sadrzaj>
    <derivirana_varijabla naziv="DomainObject.Predmet.ProtustrankaWithAdressOIB_1">Edita Guberina, OIB 29738651063, Trg Francuske Republike 14, 10000 Zagreb</derivirana_varijabla>
  </DomainObject.Predmet.ProtustrankaWithAdressOIB>
  <DomainObject.Predmet.ProtustrankaNazivFormated>
    <izvorni_sadrzaj>Edita Guberina</izvorni_sadrzaj>
    <derivirana_varijabla naziv="DomainObject.Predmet.ProtustrankaNazivFormated_1">Edita Guberina</derivirana_varijabla>
    <derivirana_varijabla naziv="Padez">Edita Guberina</derivirana_varijabla>
  </DomainObject.Predmet.ProtustrankaNazivFormated>
  <DomainObject.Predmet.ProtustrankaNazivFormatedOIB>
    <izvorni_sadrzaj>Edita Guberina, OIB 29738651063</izvorni_sadrzaj>
    <derivirana_varijabla naziv="DomainObject.Predmet.ProtustrankaNazivFormatedOIB_1">Edita Guberina, OIB 29738651063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Edita Guberina zastupane po punomoćniku Odvj. Jelena Grbešić</item>
    </izvorni_sadrzaj>
    <derivirana_varijabla naziv="DomainObject.Predmet.ProtuStrankaListFormated_1">
      <item>Edita Guberina zastupane po punomoćniku Odvj. Jelena Grbešić</item>
    </derivirana_varijabla>
  </DomainObject.Predmet.ProtuStrankaListFormated>
  <DomainObject.Predmet.ProtuStrankaListFormatedOIB>
    <izvorni_sadrzaj>
      <item>Edita Guberina, OIB 29738651063 zastupane po punomoćniku Odvj. Jelena Grbešić</item>
    </izvorni_sadrzaj>
    <derivirana_varijabla naziv="DomainObject.Predmet.ProtuStrankaListFormatedOIB_1">
      <item>Edita Guberina, OIB 29738651063 zastupane po punomoćniku Odvj. Jelena Grbešić</item>
    </derivirana_varijabla>
  </DomainObject.Predmet.ProtuStrankaListFormatedOIB>
  <DomainObject.Predmet.ProtuStrankaListFormatedWithAdress>
    <izvorni_sadrzaj>
      <item>Edita Guberina, Trg Francuske Republike 14, 10000 Zagreb zastupane po punomoćniku Odvj. Jelena Grbešić</item>
    </izvorni_sadrzaj>
    <derivirana_varijabla naziv="DomainObject.Predmet.ProtuStrankaListFormatedWithAdress_1">
      <item>Edita Guberina, Trg Francuske Republike 14, 10000 Zagreb zastupane po punomoćniku Odvj. Jelena Grbešić</item>
    </derivirana_varijabla>
  </DomainObject.Predmet.ProtuStrankaListFormatedWithAdress>
  <DomainObject.Predmet.ProtuStrankaListFormatedWithAdressOIB>
    <izvorni_sadrzaj>
      <item>Edita Guberina, OIB 29738651063, Trg Francuske Republike 14, 10000 Zagreb zastupane po punomoćniku Odvj. Jelena Grbešić</item>
    </izvorni_sadrzaj>
    <derivirana_varijabla naziv="DomainObject.Predmet.ProtuStrankaListFormatedWithAdressOIB_1">
      <item>Edita Guberina, OIB 29738651063, Trg Francuske Republike 14, 10000 Zagreb zastupane po punomoćniku Odvj. Jelena Grbešić</item>
    </derivirana_varijabla>
  </DomainObject.Predmet.ProtuStrankaListFormatedWithAdressOIB>
  <DomainObject.Predmet.ProtuStrankaListNazivFormated>
    <izvorni_sadrzaj>
      <item>Edita Guberina</item>
    </izvorni_sadrzaj>
    <derivirana_varijabla naziv="DomainObject.Predmet.ProtuStrankaListNazivFormated_1">
      <item>Edita Guberina</item>
    </derivirana_varijabla>
  </DomainObject.Predmet.ProtuStrankaListNazivFormated>
  <DomainObject.Predmet.ProtuStrankaListNazivFormatedOIB>
    <izvorni_sadrzaj>
      <item>Edita Guberina, OIB 29738651063</item>
    </izvorni_sadrzaj>
    <derivirana_varijabla naziv="DomainObject.Predmet.ProtuStrankaListNazivFormatedOIB_1">
      <item>Edita Guberina, OIB 29738651063</item>
    </derivirana_varijabla>
  </DomainObject.Predmet.ProtuStrankaListNazivFormatedOIB>
  <DomainObject.Predmet.OstaliListFormated>
    <izvorni_sadrzaj>
      <item>Odvj. Jelena Grbešić punomoćnik sudionika u postupku Edita Guberina</item>
    </izvorni_sadrzaj>
    <derivirana_varijabla naziv="DomainObject.Predmet.OstaliListFormated_1">
      <item>Odvj. Jelena Grbešić punomoćnik sudionika u postupku Edita Guberina</item>
    </derivirana_varijabla>
    <derivirana_varijabla naziv="DrugaOsoba">
      <item>Odvj. Jelena Grbešić punomoćnik sudionika u postupku Edita Guberina</item>
    </derivirana_varijabla>
  </DomainObject.Predmet.OstaliListFormated>
  <DomainObject.Predmet.OstaliListFormatedOIB>
    <izvorni_sadrzaj>
      <item>Odvj. Jelena Grbešić, OIB 19036528249 punomoćnik sudionika u postupku Edita Guberina</item>
    </izvorni_sadrzaj>
    <derivirana_varijabla naziv="DomainObject.Predmet.OstaliListFormatedOIB_1">
      <item>Odvj. Jelena Grbešić, OIB 19036528249 punomoćnik sudionika u postupku Edita Guberina</item>
    </derivirana_varijabla>
  </DomainObject.Predmet.OstaliListFormatedOIB>
  <DomainObject.Predmet.OstaliListFormatedWithAdress>
    <izvorni_sadrzaj>
      <item>Odvj. Jelena Grbešić, Vlade Gotovca 1, 10000 Zagreb punomoćnik sudionika u postupku Edita Guberina</item>
    </izvorni_sadrzaj>
    <derivirana_varijabla naziv="DomainObject.Predmet.OstaliListFormatedWithAdress_1">
      <item>Odvj. Jelena Grbešić, Vlade Gotovca 1, 10000 Zagreb punomoćnik sudionika u postupku Edita Guberina</item>
    </derivirana_varijabla>
  </DomainObject.Predmet.OstaliListFormatedWithAdress>
  <DomainObject.Predmet.OstaliListFormatedWithAdressOIB>
    <izvorni_sadrzaj>
      <item>Odvj. Jelena Grbešić, OIB 19036528249, Vlade Gotovca 1, 10000 Zagreb punomoćnik sudionika u postupku Edita Guberina</item>
    </izvorni_sadrzaj>
    <derivirana_varijabla naziv="DomainObject.Predmet.OstaliListFormatedWithAdressOIB_1">
      <item>Odvj. Jelena Grbešić, OIB 19036528249, Vlade Gotovca 1, 10000 Zagreb punomoćnik sudionika u postupku Edita Guberina</item>
    </derivirana_varijabla>
  </DomainObject.Predmet.OstaliListFormatedWithAdressOIB>
  <DomainObject.Predmet.OstaliListNazivFormated>
    <izvorni_sadrzaj>
      <item>Odvj. Jelena Grbešić</item>
    </izvorni_sadrzaj>
    <derivirana_varijabla naziv="DomainObject.Predmet.OstaliListNazivFormated_1">
      <item>Odvj. Jelena Grbešić</item>
    </derivirana_varijabla>
  </DomainObject.Predmet.OstaliListNazivFormated>
  <DomainObject.Predmet.OstaliListNazivFormatedOIB>
    <izvorni_sadrzaj>
      <item>Odvj. Jelena Grbešić, OIB 19036528249</item>
    </izvorni_sadrzaj>
    <derivirana_varijabla naziv="DomainObject.Predmet.OstaliListNazivFormatedOIB_1">
      <item>Odvj. Jelena Grbešić, OIB 19036528249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30</izvorni_sadrzaj>
    <derivirana_varijabla naziv="DomainObject.Predmet.ClanakZakona_1">30</derivirana_varijabla>
  </DomainObject.Predmet.ClanakZakona>
  <DomainObject.Predmet.ClanakZakonaFull>
    <izvorni_sadrzaj>članka 30.</izvorni_sadrzaj>
    <derivirana_varijabla naziv="DomainObject.Predmet.ClanakZakonaFull_1">članka 30.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Edita Guberina</izvorni_sadrzaj>
    <derivirana_varijabla naziv="DomainObject.Predmet.ProtustrankaIDrugi_1">Edita Guberina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Edita Guberina, OIB 29738651063, Trg Francuske Republike 14, 10000 Zagreb</izvorni_sadrzaj>
    <derivirana_varijabla naziv="DomainObject.Predmet.ProtustrankaIDrugiAdressOIB_1">Edita Guberina, OIB 29738651063, Trg Francuske Republike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Edita Guberina</item>
      <item>Odvj. Jelena Grbešić</item>
    </izvorni_sadrzaj>
    <derivirana_varijabla naziv="DomainObject.Predmet.SudioniciListNaziv_1">
      <item>Financijska agencija (FINA)</item>
      <item>Edita Guberina</item>
      <item>Odvj. Jelena Grbešić</item>
    </derivirana_varijabla>
    <derivirana_varijabla naziv="OstaliSudionici">
      <item>Financijska agencija (FINA)</item>
      <item>Edita Guberina</item>
      <item>Odvj. Jelena Grbešić</item>
    </derivirana_varijabla>
  </DomainObject.Predmet.SudioniciListNaziv>
  <DomainObject.Predmet.SudioniciListAdressOIB>
    <izvorni_sadrzaj>
      <item>Financijska agencija (FINA), OIB 85821130368, Ulica grada Vukovara 70,10000 Zagreb</item>
      <item>Edita Guberina, OIB 29738651063, Trg Francuske Republike 14,10000 Zagreb</item>
      <item>Odvj. Jelena Grbešić, OIB 19036528249, Vlade Gotovca 1,10000 Zagreb</item>
    </izvorni_sadrzaj>
    <derivirana_varijabla naziv="DomainObject.Predmet.SudioniciListAdressOIB_1">
      <item>Financijska agencija (FINA), OIB 85821130368, Ulica grada Vukovara 70,10000 Zagreb</item>
      <item>Edita Guberina, OIB 29738651063, Trg Francuske Republike 14,10000 Zagreb</item>
      <item>Odvj. Jelena Grbešić, OIB 19036528249, Vlade Gotovca 1,10000 Zagreb</item>
    </derivirana_varijabla>
  </DomainObject.Predmet.SudioniciListAdressOIB>
  <DomainObject.UcesnikSudskeRadnje.NazivFormated>
    <izvorni_sadrzaj>Edita Guberina, OIB 29738651063, Trg Francuske Republike 14,10000 Zagreb</izvorni_sadrzaj>
    <derivirana_varijabla naziv="DomainObject.UcesnikSudskeRadnje.NazivFormated_1">Edita Guberina, OIB 29738651063, Trg Francuske Republike 14,10000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29738651063</item>
      <item>, OIB 19036528249</item>
    </izvorni_sadrzaj>
    <derivirana_varijabla naziv="DomainObject.Predmet.SudioniciListNazivOIB_1">
      <item>, OIB 85821130368</item>
      <item>, OIB 29738651063</item>
      <item>, OIB 19036528249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Edita Guberina, OIB 29738651063, Trg Francuske Republike 14, 10000 Zagreb
2. Branitelj - izabrani Odvj. Jelena Grbešić, OIB 19036528249, Vlade Gotovca 1, 10000 Zagreb</izvorni_sadrzaj>
    <derivirana_varijabla naziv="DomainObject.UcesnikSudskeRadnje.SudskaRadnja.UcesniciObavijest_1">1. Okrivljenik Edita Guberina, OIB 29738651063, Trg Francuske Republike 14, 10000 Zagreb
2. Branitelj - izabrani Odvj. Jelena Grbešić, OIB 19036528249, Vlade Gotovca 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ožujka 2025.</izvorni_sadrzaj>
    <derivirana_varijabla naziv="DomainObject.Predmet.DatumPocetkaProcesa_1">13.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Edita Guberina, Trg Francuske Republike 14, 10000 Zagreb, OIB: 29738651063, rođen-a 16.10.1956., mjesto rođenja Zagreb (Grad Zagreb)</item>
    </izvorni_sadrzaj>
    <derivirana_varijabla naziv="DomainObject.Predmet.OkrivljenikAdresaMjestoRodjenjaList_1">
      <item>Edita Guberina, Trg Francuske Republike 14, 10000 Zagreb, OIB: 29738651063, rođen-a 16.10.1956.,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A07FAC-97FB-40B1-B7E5-07B4F620150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271</properties:Words>
  <properties:Characters>1569</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2026-05-15T12:22:00Z</cp:lastPrinted>
  <dcterms:modified xmlns:xsi="http://www.w3.org/2001/XMLSchema-instance" xsi:type="dcterms:W3CDTF">2026-05-15T12:22:00Z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Edita Guberina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